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00" w:rsidRPr="002F0827" w:rsidRDefault="00D55700" w:rsidP="00D557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0827">
        <w:rPr>
          <w:sz w:val="28"/>
          <w:szCs w:val="28"/>
        </w:rPr>
        <w:t>С победой на фестивале во французской столице артистов поздравил генеральный директор «Росгосцирка» Вадим Гаглоев. «Золото» Парижа, да еще плюс к тому же и приз президента Франции – заслуженный успех коллектива под руководством Александра Скокова, – отметил он. – Артисты целенаправленно шли к этой победе, которая, конечно же, далась непросто: она была достигнута в результате каждодневного титанического труда». Глава комп</w:t>
      </w:r>
      <w:r>
        <w:rPr>
          <w:sz w:val="28"/>
          <w:szCs w:val="28"/>
        </w:rPr>
        <w:t>ании пожелал</w:t>
      </w:r>
      <w:r w:rsidRPr="002F0827">
        <w:rPr>
          <w:sz w:val="28"/>
          <w:szCs w:val="28"/>
        </w:rPr>
        <w:t xml:space="preserve"> всему коллективу номера «Выше облаков» новых успехов в реализации их творческих планов.  </w:t>
      </w:r>
    </w:p>
    <w:p w:rsidR="00A702EC" w:rsidRDefault="00A702EC">
      <w:bookmarkStart w:id="0" w:name="_GoBack"/>
      <w:bookmarkEnd w:id="0"/>
    </w:p>
    <w:sectPr w:rsidR="00A702EC" w:rsidSect="004D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00"/>
    <w:rsid w:val="00A702EC"/>
    <w:rsid w:val="00D5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Fedorovi</dc:creator>
  <cp:lastModifiedBy>Fedorovi</cp:lastModifiedBy>
  <cp:revision>1</cp:revision>
  <dcterms:created xsi:type="dcterms:W3CDTF">2016-02-04T08:49:00Z</dcterms:created>
  <dcterms:modified xsi:type="dcterms:W3CDTF">2016-02-04T08:49:00Z</dcterms:modified>
</cp:coreProperties>
</file>